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AB0" w:rsidRDefault="008F082D" w:rsidP="009D0AB0">
      <w:pPr>
        <w:ind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</w:t>
      </w:r>
      <w:r w:rsidR="009D0AB0">
        <w:rPr>
          <w:rFonts w:ascii="Times New Roman" w:hAnsi="Times New Roman" w:cs="Times New Roman"/>
          <w:b/>
          <w:sz w:val="28"/>
        </w:rPr>
        <w:t>День будущего десятиклассника</w:t>
      </w:r>
      <w:r>
        <w:rPr>
          <w:rFonts w:ascii="Times New Roman" w:hAnsi="Times New Roman" w:cs="Times New Roman"/>
          <w:b/>
          <w:sz w:val="28"/>
        </w:rPr>
        <w:t>»: ф</w:t>
      </w:r>
      <w:bookmarkStart w:id="0" w:name="_GoBack"/>
      <w:bookmarkEnd w:id="0"/>
      <w:r w:rsidR="009D0AB0">
        <w:rPr>
          <w:rFonts w:ascii="Times New Roman" w:hAnsi="Times New Roman" w:cs="Times New Roman"/>
          <w:b/>
          <w:sz w:val="28"/>
        </w:rPr>
        <w:t>орма и содержание.</w:t>
      </w:r>
    </w:p>
    <w:p w:rsidR="005F7EF4" w:rsidRDefault="005F7EF4" w:rsidP="005F7EF4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20 апреля</w:t>
      </w:r>
      <w:r>
        <w:rPr>
          <w:rFonts w:ascii="Times New Roman" w:hAnsi="Times New Roman" w:cs="Times New Roman"/>
          <w:sz w:val="28"/>
        </w:rPr>
        <w:t xml:space="preserve"> в школе состоялось завершающее событие в рамках реализации инновационного проекта для девятиклассников «Встреча с Мастером». В этот день 45 учащихся 9-х классов, ориентированных на продолжение образования в 10 классе, пробовали себя в качестве Мастеров ИОМ (индивидуального образовательного маршрута)</w:t>
      </w:r>
      <w:r w:rsidR="00CC299B">
        <w:rPr>
          <w:rFonts w:ascii="Times New Roman" w:hAnsi="Times New Roman" w:cs="Times New Roman"/>
          <w:sz w:val="28"/>
        </w:rPr>
        <w:t xml:space="preserve"> в ходе «Дня будущего десятиклассника»</w:t>
      </w:r>
      <w:r>
        <w:rPr>
          <w:rFonts w:ascii="Times New Roman" w:hAnsi="Times New Roman" w:cs="Times New Roman"/>
          <w:sz w:val="28"/>
        </w:rPr>
        <w:t>. До финиша дошли не все. Три участника не предъявили своих индивидуальных образовательных карт, а значит выпали из игры. Деловая игра «Образовательная картография» (автор Митрошина Т.М.) была взята за основу проведения события. Все этапы игры были соблюдены. Сначала старшую школу презентовали сами старшеклассники. «И в шутку, и всерьез» они показали особенности обучения в 10-11 классе школы №7. Ввод в игру был осуществлен ведущим (</w:t>
      </w:r>
      <w:proofErr w:type="spellStart"/>
      <w:r>
        <w:rPr>
          <w:rFonts w:ascii="Times New Roman" w:hAnsi="Times New Roman" w:cs="Times New Roman"/>
          <w:sz w:val="28"/>
        </w:rPr>
        <w:t>Тюмина</w:t>
      </w:r>
      <w:proofErr w:type="spellEnd"/>
      <w:r>
        <w:rPr>
          <w:rFonts w:ascii="Times New Roman" w:hAnsi="Times New Roman" w:cs="Times New Roman"/>
          <w:sz w:val="28"/>
        </w:rPr>
        <w:t xml:space="preserve"> М.В.) Затем, главный картограф (Тяпкина А.А.), представила правила картографирования и особенности </w:t>
      </w:r>
      <w:r w:rsidR="00A03416">
        <w:rPr>
          <w:rFonts w:ascii="Times New Roman" w:hAnsi="Times New Roman" w:cs="Times New Roman"/>
          <w:sz w:val="28"/>
        </w:rPr>
        <w:t xml:space="preserve">построения </w:t>
      </w:r>
      <w:r>
        <w:rPr>
          <w:rFonts w:ascii="Times New Roman" w:hAnsi="Times New Roman" w:cs="Times New Roman"/>
          <w:sz w:val="28"/>
        </w:rPr>
        <w:t>образовательной карты. Этап «Охота за старожилами» проходил в актовом зале. Там были представлены все профильные предметы (педагоги и старшеклассники), досуговая деятельность (педагог-орган</w:t>
      </w:r>
      <w:r w:rsidR="00F95FA9">
        <w:rPr>
          <w:rFonts w:ascii="Times New Roman" w:hAnsi="Times New Roman" w:cs="Times New Roman"/>
          <w:sz w:val="28"/>
        </w:rPr>
        <w:t>изатор и старшеклассники-</w:t>
      </w:r>
      <w:r>
        <w:rPr>
          <w:rFonts w:ascii="Times New Roman" w:hAnsi="Times New Roman" w:cs="Times New Roman"/>
          <w:sz w:val="28"/>
        </w:rPr>
        <w:t>активисты), можно было встретиться с «очевидцами» (старшеклассники).</w:t>
      </w:r>
      <w:r w:rsidR="00F95FA9">
        <w:rPr>
          <w:rFonts w:ascii="Times New Roman" w:hAnsi="Times New Roman" w:cs="Times New Roman"/>
          <w:sz w:val="28"/>
        </w:rPr>
        <w:t xml:space="preserve"> За каждым </w:t>
      </w:r>
      <w:r w:rsidR="00CC299B">
        <w:rPr>
          <w:rFonts w:ascii="Times New Roman" w:hAnsi="Times New Roman" w:cs="Times New Roman"/>
          <w:sz w:val="28"/>
        </w:rPr>
        <w:t>столом было организовано общение</w:t>
      </w:r>
      <w:r w:rsidR="00F95FA9">
        <w:rPr>
          <w:rFonts w:ascii="Times New Roman" w:hAnsi="Times New Roman" w:cs="Times New Roman"/>
          <w:sz w:val="28"/>
        </w:rPr>
        <w:t>, в ходе которого можно было задавать интересующие вопросы и получать на них ответы.</w:t>
      </w:r>
      <w:r w:rsidR="00A03416">
        <w:rPr>
          <w:rFonts w:ascii="Times New Roman" w:hAnsi="Times New Roman" w:cs="Times New Roman"/>
          <w:sz w:val="28"/>
        </w:rPr>
        <w:t xml:space="preserve"> После «Охоты</w:t>
      </w:r>
      <w:r w:rsidR="00CC299B">
        <w:rPr>
          <w:rFonts w:ascii="Times New Roman" w:hAnsi="Times New Roman" w:cs="Times New Roman"/>
          <w:sz w:val="28"/>
        </w:rPr>
        <w:t>…</w:t>
      </w:r>
      <w:r w:rsidR="00A03416">
        <w:rPr>
          <w:rFonts w:ascii="Times New Roman" w:hAnsi="Times New Roman" w:cs="Times New Roman"/>
          <w:sz w:val="28"/>
        </w:rPr>
        <w:t xml:space="preserve">» все девятиклассники стали картографами и приступили к построению своих индивидуальных образовательных карт. Помощниками на этом этапе выступали </w:t>
      </w:r>
      <w:proofErr w:type="spellStart"/>
      <w:r w:rsidR="00A03416">
        <w:rPr>
          <w:rFonts w:ascii="Times New Roman" w:hAnsi="Times New Roman" w:cs="Times New Roman"/>
          <w:sz w:val="28"/>
        </w:rPr>
        <w:t>тьюторы</w:t>
      </w:r>
      <w:proofErr w:type="spellEnd"/>
      <w:r w:rsidR="00A03416">
        <w:rPr>
          <w:rFonts w:ascii="Times New Roman" w:hAnsi="Times New Roman" w:cs="Times New Roman"/>
          <w:sz w:val="28"/>
        </w:rPr>
        <w:t xml:space="preserve">. Их функции выполняли классные руководители и некоторые взрослые, имеющие </w:t>
      </w:r>
      <w:proofErr w:type="spellStart"/>
      <w:r w:rsidR="00A03416">
        <w:rPr>
          <w:rFonts w:ascii="Times New Roman" w:hAnsi="Times New Roman" w:cs="Times New Roman"/>
          <w:sz w:val="28"/>
        </w:rPr>
        <w:t>тьюторские</w:t>
      </w:r>
      <w:proofErr w:type="spellEnd"/>
      <w:r w:rsidR="00A03416">
        <w:rPr>
          <w:rFonts w:ascii="Times New Roman" w:hAnsi="Times New Roman" w:cs="Times New Roman"/>
          <w:sz w:val="28"/>
        </w:rPr>
        <w:t xml:space="preserve"> компетенции</w:t>
      </w:r>
      <w:r w:rsidR="00CC299B">
        <w:rPr>
          <w:rFonts w:ascii="Times New Roman" w:hAnsi="Times New Roman" w:cs="Times New Roman"/>
          <w:sz w:val="28"/>
        </w:rPr>
        <w:t xml:space="preserve"> (6 человек)</w:t>
      </w:r>
      <w:r w:rsidR="00A03416">
        <w:rPr>
          <w:rFonts w:ascii="Times New Roman" w:hAnsi="Times New Roman" w:cs="Times New Roman"/>
          <w:sz w:val="28"/>
        </w:rPr>
        <w:t>.</w:t>
      </w:r>
      <w:r w:rsidR="00CC299B">
        <w:rPr>
          <w:rFonts w:ascii="Times New Roman" w:hAnsi="Times New Roman" w:cs="Times New Roman"/>
          <w:sz w:val="28"/>
        </w:rPr>
        <w:t xml:space="preserve"> Завершала игру экспертная сессия, в ходе которой каждый автор карты представлял свою работу трем экспертам. По итогам экспертной сессии была проведена рефлексия и высказаны рекомендации авторам карт. Теперь, каждый участник игры сам решит, будет ли он дорабатывать карту или нет. Но именно карта станет первым документом, который будет предъявлен на собеседовании по поступлению в 10 класс. </w:t>
      </w:r>
    </w:p>
    <w:p w:rsidR="007C5202" w:rsidRDefault="007C5202" w:rsidP="005F7EF4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Игра завершилась, а все взрослые, включая родителей (2 человека), остались для подведения итогов. Что было объектом особого внимания и какие выводы, важные для продолжения работы</w:t>
      </w:r>
      <w:r w:rsidR="00A55923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были сделаны.</w:t>
      </w:r>
    </w:p>
    <w:p w:rsidR="007C5202" w:rsidRDefault="007C5202" w:rsidP="007C52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Деловая игра «Образовательная картография» - технология индивидуализированного образования</w:t>
      </w:r>
      <w:r w:rsidR="007B2C59">
        <w:rPr>
          <w:rFonts w:ascii="Times New Roman" w:hAnsi="Times New Roman" w:cs="Times New Roman"/>
          <w:sz w:val="28"/>
        </w:rPr>
        <w:t>. Она</w:t>
      </w:r>
      <w:r>
        <w:rPr>
          <w:rFonts w:ascii="Times New Roman" w:hAnsi="Times New Roman" w:cs="Times New Roman"/>
          <w:sz w:val="28"/>
        </w:rPr>
        <w:t xml:space="preserve"> строится на интересе учащихся, их вопросах. К сожалению, по мнению </w:t>
      </w:r>
      <w:r w:rsidR="007B2C59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старожилов</w:t>
      </w:r>
      <w:r w:rsidR="007B2C5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, вопросов было очень мало. Участники в основном выслушивали рассказ учителя профильного предмета, дополнения старшеклассников и не проявляла своей заинтересованности. </w:t>
      </w:r>
      <w:r w:rsidR="00265245">
        <w:rPr>
          <w:rFonts w:ascii="Times New Roman" w:hAnsi="Times New Roman" w:cs="Times New Roman"/>
          <w:sz w:val="28"/>
        </w:rPr>
        <w:t xml:space="preserve">Исходя </w:t>
      </w:r>
      <w:r w:rsidR="00265245">
        <w:rPr>
          <w:rFonts w:ascii="Times New Roman" w:hAnsi="Times New Roman" w:cs="Times New Roman"/>
          <w:sz w:val="28"/>
        </w:rPr>
        <w:lastRenderedPageBreak/>
        <w:t xml:space="preserve">из анализа данной ситуации, был сделан вывод о необходимости проводить отдельную работу (например, вводный </w:t>
      </w:r>
      <w:proofErr w:type="spellStart"/>
      <w:r w:rsidR="00265245">
        <w:rPr>
          <w:rFonts w:ascii="Times New Roman" w:hAnsi="Times New Roman" w:cs="Times New Roman"/>
          <w:sz w:val="28"/>
        </w:rPr>
        <w:t>тьюториал</w:t>
      </w:r>
      <w:proofErr w:type="spellEnd"/>
      <w:r w:rsidR="00265245">
        <w:rPr>
          <w:rFonts w:ascii="Times New Roman" w:hAnsi="Times New Roman" w:cs="Times New Roman"/>
          <w:sz w:val="28"/>
        </w:rPr>
        <w:t>), которая позволит девятиклассникам оформить св</w:t>
      </w:r>
      <w:r w:rsidR="007B2C59">
        <w:rPr>
          <w:rFonts w:ascii="Times New Roman" w:hAnsi="Times New Roman" w:cs="Times New Roman"/>
          <w:sz w:val="28"/>
        </w:rPr>
        <w:t>ой интерес к старшей школе в воп</w:t>
      </w:r>
      <w:r w:rsidR="00265245">
        <w:rPr>
          <w:rFonts w:ascii="Times New Roman" w:hAnsi="Times New Roman" w:cs="Times New Roman"/>
          <w:sz w:val="28"/>
        </w:rPr>
        <w:t>росы.</w:t>
      </w:r>
    </w:p>
    <w:p w:rsidR="007B2C59" w:rsidRDefault="007B2C59" w:rsidP="007C52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«Главный картограф» в своем выступлении привел несколько пр</w:t>
      </w:r>
      <w:r w:rsidR="00462A73">
        <w:rPr>
          <w:rFonts w:ascii="Times New Roman" w:hAnsi="Times New Roman" w:cs="Times New Roman"/>
          <w:sz w:val="28"/>
        </w:rPr>
        <w:t xml:space="preserve">имеров образовательных карт. По </w:t>
      </w:r>
      <w:r>
        <w:rPr>
          <w:rFonts w:ascii="Times New Roman" w:hAnsi="Times New Roman" w:cs="Times New Roman"/>
          <w:sz w:val="28"/>
        </w:rPr>
        <w:t>мнению значительной части взрослых, это сыграло негативную роль в игре. Большинство ребят пошли по пути использования форм, приведенных в качестве примеров. А это, в свою очередь, привело к потере части содержания карт.</w:t>
      </w:r>
      <w:r w:rsidR="00A55923">
        <w:rPr>
          <w:rFonts w:ascii="Times New Roman" w:hAnsi="Times New Roman" w:cs="Times New Roman"/>
          <w:sz w:val="28"/>
        </w:rPr>
        <w:t xml:space="preserve"> В будущем, следует избегать показа примеров образовательных карт. Это откроет дополнительные возможности для творчества учащихся.</w:t>
      </w:r>
    </w:p>
    <w:p w:rsidR="007B2C59" w:rsidRDefault="00462A73" w:rsidP="007C52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этапе создания карт девятиклассники очень мало обращались за консультацией к </w:t>
      </w:r>
      <w:proofErr w:type="spellStart"/>
      <w:r>
        <w:rPr>
          <w:rFonts w:ascii="Times New Roman" w:hAnsi="Times New Roman" w:cs="Times New Roman"/>
          <w:sz w:val="28"/>
        </w:rPr>
        <w:t>тьюторам</w:t>
      </w:r>
      <w:proofErr w:type="spellEnd"/>
      <w:r>
        <w:rPr>
          <w:rFonts w:ascii="Times New Roman" w:hAnsi="Times New Roman" w:cs="Times New Roman"/>
          <w:sz w:val="28"/>
        </w:rPr>
        <w:t xml:space="preserve">. По разным причинам, в том числе и потому, что не воспринимали классных руководителей в таком качестве. Только восьмая часть участников проконсультировалась с </w:t>
      </w:r>
      <w:proofErr w:type="spellStart"/>
      <w:r>
        <w:rPr>
          <w:rFonts w:ascii="Times New Roman" w:hAnsi="Times New Roman" w:cs="Times New Roman"/>
          <w:sz w:val="28"/>
        </w:rPr>
        <w:t>тьюторами</w:t>
      </w:r>
      <w:proofErr w:type="spellEnd"/>
      <w:r>
        <w:rPr>
          <w:rFonts w:ascii="Times New Roman" w:hAnsi="Times New Roman" w:cs="Times New Roman"/>
          <w:sz w:val="28"/>
        </w:rPr>
        <w:t>. В связи с этим значительная часть карт была не конкретизирована. В частности, индивидуальная образовательная история раскрыта не более чем у половины участников. Перспективы у 60 % обозначены обобщенно (ОГЭ, ЕГЭ, вуз). Хотя, третья часть девятиклассников смогла отразить в карте свои особенности и в прошлом и в будущем.</w:t>
      </w:r>
      <w:r w:rsidR="00A55923">
        <w:rPr>
          <w:rFonts w:ascii="Times New Roman" w:hAnsi="Times New Roman" w:cs="Times New Roman"/>
          <w:sz w:val="28"/>
        </w:rPr>
        <w:t xml:space="preserve"> </w:t>
      </w:r>
    </w:p>
    <w:p w:rsidR="00A55923" w:rsidRDefault="00A55923" w:rsidP="00A55923">
      <w:pPr>
        <w:ind w:left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основании проведенного анализа и полученных выводов, организаторы игры предложили:</w:t>
      </w:r>
    </w:p>
    <w:p w:rsidR="00A55923" w:rsidRDefault="00A55923" w:rsidP="00A5592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Проводить «Образовательную картографию» дважды в год – в начале 9-го класса и в конце. </w:t>
      </w:r>
    </w:p>
    <w:p w:rsidR="00A55923" w:rsidRDefault="00A55923" w:rsidP="00A5592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Использовать деловую игру как завершающий этап в ходе 2-х или 3-х дневного </w:t>
      </w:r>
      <w:proofErr w:type="spellStart"/>
      <w:r>
        <w:rPr>
          <w:rFonts w:ascii="Times New Roman" w:hAnsi="Times New Roman" w:cs="Times New Roman"/>
          <w:sz w:val="28"/>
        </w:rPr>
        <w:t>интенсива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9D0AB0" w:rsidRPr="00A55923" w:rsidRDefault="009D0AB0" w:rsidP="00A5592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Целенаправленно работать с учащимися над формулированием вопросов, относительно своего образования.</w:t>
      </w:r>
    </w:p>
    <w:p w:rsidR="005F7EF4" w:rsidRPr="005F7EF4" w:rsidRDefault="005F7EF4" w:rsidP="005F7EF4">
      <w:pPr>
        <w:jc w:val="both"/>
        <w:rPr>
          <w:rFonts w:ascii="Times New Roman" w:hAnsi="Times New Roman" w:cs="Times New Roman"/>
          <w:b/>
          <w:sz w:val="28"/>
        </w:rPr>
      </w:pPr>
    </w:p>
    <w:sectPr w:rsidR="005F7EF4" w:rsidRPr="005F7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9F2894"/>
    <w:multiLevelType w:val="hybridMultilevel"/>
    <w:tmpl w:val="A7FAC068"/>
    <w:lvl w:ilvl="0" w:tplc="8826B0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9960834"/>
    <w:multiLevelType w:val="hybridMultilevel"/>
    <w:tmpl w:val="AD7626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7FA"/>
    <w:rsid w:val="00265245"/>
    <w:rsid w:val="00462A73"/>
    <w:rsid w:val="005F7EF4"/>
    <w:rsid w:val="007B2C59"/>
    <w:rsid w:val="007C5202"/>
    <w:rsid w:val="008F082D"/>
    <w:rsid w:val="009C488F"/>
    <w:rsid w:val="009D0AB0"/>
    <w:rsid w:val="00A03416"/>
    <w:rsid w:val="00A55923"/>
    <w:rsid w:val="00C137FA"/>
    <w:rsid w:val="00CC299B"/>
    <w:rsid w:val="00F9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60F9F2-B978-4A23-AA4B-2136F567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2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lenovo-35</dc:creator>
  <cp:keywords/>
  <dc:description/>
  <cp:lastModifiedBy>lenovo-35</cp:lastModifiedBy>
  <cp:revision>9</cp:revision>
  <dcterms:created xsi:type="dcterms:W3CDTF">2019-04-22T08:19:00Z</dcterms:created>
  <dcterms:modified xsi:type="dcterms:W3CDTF">2019-04-22T08:53:00Z</dcterms:modified>
</cp:coreProperties>
</file>